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9312C" w14:textId="77777777" w:rsidR="005A08E2" w:rsidRDefault="0000000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ПОЛОЖЕНИЕ</w:t>
      </w:r>
    </w:p>
    <w:p w14:paraId="2FB050F5" w14:textId="3DF354F3" w:rsidR="005A08E2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eastAsiaTheme="minorEastAsia" w:hAnsi="Times New Roman" w:cs="Times New Roman"/>
          <w:b/>
          <w:caps/>
          <w:sz w:val="24"/>
          <w:szCs w:val="24"/>
          <w:lang w:val="en-US" w:eastAsia="ru-RU"/>
        </w:rPr>
        <w:t>II</w:t>
      </w:r>
      <w:r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 xml:space="preserve"> этапА РЕСПУБЛИКАНСКОГО конкурса НАУЧНО-ИССЛЕДОВАТЕЛЬСКиХ РАБОТ студентов</w:t>
      </w:r>
      <w:r>
        <w:rPr>
          <w:rFonts w:ascii="Times New Roman" w:eastAsiaTheme="minorEastAsia" w:hAnsi="Times New Roman" w:cs="Times New Roman"/>
          <w:b/>
          <w:caps/>
          <w:sz w:val="24"/>
          <w:szCs w:val="24"/>
          <w:lang w:val="kk-KZ" w:eastAsia="ru-RU"/>
        </w:rPr>
        <w:t xml:space="preserve"> ПО</w:t>
      </w:r>
      <w:r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ОП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6В05101</w:t>
      </w:r>
      <w:r>
        <w:rPr>
          <w:rFonts w:ascii="Times New Roman" w:hAnsi="Times New Roman" w:cs="Times New Roman"/>
          <w:b/>
          <w:bCs/>
          <w:sz w:val="24"/>
          <w:szCs w:val="24"/>
        </w:rPr>
        <w:t>– «Б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ИОЛОГИЯ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</w:p>
    <w:p w14:paraId="1A1E9708" w14:textId="77777777" w:rsidR="005A08E2" w:rsidRDefault="005A08E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kk-KZ" w:eastAsia="ru-RU"/>
        </w:rPr>
      </w:pPr>
    </w:p>
    <w:p w14:paraId="2294C116" w14:textId="77777777" w:rsidR="005A08E2" w:rsidRDefault="00000000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ОБЩИЕ ПОЛОЖЕНИЯ</w:t>
      </w:r>
    </w:p>
    <w:p w14:paraId="3FC01ECB" w14:textId="77777777" w:rsidR="005A08E2" w:rsidRDefault="005A08E2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86A1542" w14:textId="77777777" w:rsidR="005A08E2" w:rsidRDefault="00000000">
      <w:pPr>
        <w:pStyle w:val="ad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Положение составлено в соответствии с Рекомендациями Министерства науки и высшего образования Республики Казахстан по организации и проведению ежегодного Республиканского конкурса научно-исследовательских работ студентов высших учебных заведений.</w:t>
      </w:r>
    </w:p>
    <w:p w14:paraId="28BE51B4" w14:textId="08B80675" w:rsidR="005A08E2" w:rsidRDefault="00000000">
      <w:pPr>
        <w:pStyle w:val="ad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определяет общий порядок организации и проведения II этапа Республиканского конкурса научно-исследовательских работ студентов (далее НИРС) по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ОП  </w:t>
      </w:r>
      <w:r>
        <w:rPr>
          <w:rFonts w:ascii="Times New Roman" w:eastAsia="SimSun" w:hAnsi="Times New Roman" w:cs="Times New Roman"/>
          <w:sz w:val="24"/>
          <w:szCs w:val="24"/>
        </w:rPr>
        <w:t>6В05101</w:t>
      </w:r>
      <w:r>
        <w:rPr>
          <w:rFonts w:ascii="Times New Roman" w:hAnsi="Times New Roman" w:cs="Times New Roman"/>
          <w:sz w:val="24"/>
          <w:szCs w:val="24"/>
        </w:rPr>
        <w:t>– «Б</w:t>
      </w:r>
      <w:r>
        <w:rPr>
          <w:rFonts w:ascii="Times New Roman" w:eastAsia="SimSun" w:hAnsi="Times New Roman" w:cs="Times New Roman"/>
          <w:sz w:val="24"/>
          <w:szCs w:val="24"/>
        </w:rPr>
        <w:t>иология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851403B" w14:textId="77777777" w:rsidR="005A08E2" w:rsidRDefault="00000000">
      <w:pPr>
        <w:pStyle w:val="ad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методическое, организационное и информационное обеспечение II этапа Республиканского конкурса НИРС осуществляется оргкомитетом по проведению НИРС 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 xml:space="preserve">ТОО </w:t>
      </w:r>
      <w:r>
        <w:rPr>
          <w:rFonts w:ascii="Times New Roman" w:eastAsia="Segoe UI" w:hAnsi="Times New Roman" w:cs="Times New Roman"/>
          <w:color w:val="0F1115"/>
          <w:sz w:val="24"/>
          <w:szCs w:val="24"/>
          <w:shd w:val="clear" w:color="auto" w:fill="FFFFFF"/>
        </w:rPr>
        <w:t>«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>Международный университет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>Астана</w:t>
      </w:r>
      <w:r>
        <w:rPr>
          <w:rFonts w:ascii="Times New Roman" w:eastAsia="Segoe UI" w:hAnsi="Times New Roman" w:cs="Times New Roman"/>
          <w:color w:val="0F1115"/>
          <w:sz w:val="24"/>
          <w:szCs w:val="24"/>
          <w:shd w:val="clear" w:color="auto" w:fill="FFFFFF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19E91B" w14:textId="77777777" w:rsidR="005A08E2" w:rsidRDefault="005A08E2">
      <w:pPr>
        <w:pStyle w:val="ad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108A34" w14:textId="77777777" w:rsidR="005A08E2" w:rsidRDefault="0000000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2. ЦЕЛИ </w:t>
      </w:r>
      <w:r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II этапа Республиканского конкурса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НИРС</w:t>
      </w:r>
    </w:p>
    <w:p w14:paraId="4E9294C0" w14:textId="77777777" w:rsidR="005A08E2" w:rsidRDefault="005A08E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8617BDD" w14:textId="77777777" w:rsidR="005A08E2" w:rsidRDefault="000000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Целями II этапа Республиканского конкурса НИРС являются:</w:t>
      </w:r>
    </w:p>
    <w:p w14:paraId="7ED9BF9F" w14:textId="77777777" w:rsidR="005A08E2" w:rsidRDefault="00000000">
      <w:pPr>
        <w:widowControl w:val="0"/>
        <w:spacing w:after="0" w:line="240" w:lineRule="auto"/>
        <w:ind w:right="-5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2.1. С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ельской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ся;</w:t>
      </w:r>
    </w:p>
    <w:p w14:paraId="02993E03" w14:textId="77777777" w:rsidR="005A08E2" w:rsidRDefault="00000000">
      <w:pPr>
        <w:widowControl w:val="0"/>
        <w:spacing w:after="0"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2.2. О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тбор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держка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ся;</w:t>
      </w:r>
    </w:p>
    <w:p w14:paraId="4BECA752" w14:textId="77777777" w:rsidR="005A08E2" w:rsidRDefault="000000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2.3. С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еллек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</w:p>
    <w:p w14:paraId="50DBD167" w14:textId="77777777" w:rsidR="005A08E2" w:rsidRDefault="005A08E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kk-KZ" w:eastAsia="ru-RU"/>
        </w:rPr>
      </w:pPr>
    </w:p>
    <w:p w14:paraId="1BFD3A61" w14:textId="77777777" w:rsidR="005A08E2" w:rsidRDefault="0000000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3. ЗАДАЧИ </w:t>
      </w:r>
      <w:r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>II этапа Республиканского конкурса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НИРС</w:t>
      </w:r>
    </w:p>
    <w:p w14:paraId="5CB56C89" w14:textId="42C0763D" w:rsidR="005A08E2" w:rsidRDefault="00000000">
      <w:pPr>
        <w:pStyle w:val="aa"/>
        <w:spacing w:beforeAutospacing="0" w:after="0" w:afterAutospacing="0"/>
        <w:ind w:firstLine="709"/>
        <w:jc w:val="both"/>
        <w:rPr>
          <w:lang w:val="kk-KZ"/>
        </w:rPr>
      </w:pPr>
      <w:r>
        <w:rPr>
          <w:lang w:val="kk-KZ"/>
        </w:rPr>
        <w:t xml:space="preserve">3.1. </w:t>
      </w:r>
      <w:r>
        <w:t>Оценка научных исследований – анализ актуальности, новизны и практической значимости работ участников.</w:t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  <w:t xml:space="preserve">3.2. </w:t>
      </w:r>
      <w:r w:rsidR="00B14843" w:rsidRPr="00B14843">
        <w:t>Развитие научных навыков студентов – формирование и совершенствование умений проводить научные исследования в области биологии.</w:t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  <w:t xml:space="preserve">                                                                </w:t>
      </w:r>
    </w:p>
    <w:p w14:paraId="3711A0AE" w14:textId="02D089DB" w:rsidR="005A08E2" w:rsidRDefault="00000000">
      <w:pPr>
        <w:pStyle w:val="aa"/>
        <w:spacing w:beforeAutospacing="0" w:after="0" w:afterAutospacing="0"/>
        <w:ind w:firstLine="709"/>
        <w:jc w:val="both"/>
        <w:rPr>
          <w:lang w:val="kk-KZ"/>
        </w:rPr>
      </w:pPr>
      <w:r>
        <w:rPr>
          <w:rFonts w:hAnsi="Symbol"/>
          <w:lang w:val="kk-KZ"/>
        </w:rPr>
        <w:t xml:space="preserve">3.3. </w:t>
      </w:r>
      <w:r>
        <w:t>Выявление талантливых студентов – отбор лучших научных проектов для дальнейшего участия и поддержки</w:t>
      </w:r>
      <w:r>
        <w:rPr>
          <w:lang w:val="kk-KZ"/>
        </w:rPr>
        <w:t xml:space="preserve">. </w:t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  <w:t xml:space="preserve">3.4. </w:t>
      </w:r>
      <w:r>
        <w:t>Обмен опытом – создание площадки для обсуждения идей и результатов исследований между участниками.</w:t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  <w:t xml:space="preserve">3.5. </w:t>
      </w:r>
      <w:r w:rsidR="00B14843" w:rsidRPr="00B14843">
        <w:t>Внедрение результатов в практику – применение научных разработок и результатов научных исследований в образовательной, научной и производственной деятельности</w:t>
      </w:r>
      <w:r>
        <w:t>.</w:t>
      </w:r>
    </w:p>
    <w:p w14:paraId="3A4E160B" w14:textId="77777777" w:rsidR="005A08E2" w:rsidRDefault="005A08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0B06DE0" w14:textId="77777777" w:rsidR="005A08E2" w:rsidRDefault="0000000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4. УЧАСТНИКИ </w:t>
      </w:r>
      <w:r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 xml:space="preserve">II этапа Республиканского конкурса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НИРС</w:t>
      </w:r>
    </w:p>
    <w:p w14:paraId="6B7407F5" w14:textId="77777777" w:rsidR="005A08E2" w:rsidRDefault="005A08E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D623D2F" w14:textId="0637172F" w:rsidR="005A08E2" w:rsidRDefault="000000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4.1. </w:t>
      </w:r>
      <w:r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В конкурсе НИРС могут принимать участие студенты высших учебных заведений Республики Казахстан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обучающиеся по </w:t>
      </w:r>
      <w:r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ОП </w:t>
      </w:r>
      <w:r>
        <w:rPr>
          <w:rFonts w:ascii="Times New Roman" w:eastAsia="SimSun" w:hAnsi="Times New Roman" w:cs="Times New Roman"/>
          <w:sz w:val="24"/>
          <w:szCs w:val="24"/>
        </w:rPr>
        <w:t>6В05101</w:t>
      </w:r>
      <w:r>
        <w:rPr>
          <w:rFonts w:ascii="Times New Roman" w:hAnsi="Times New Roman" w:cs="Times New Roman"/>
          <w:sz w:val="24"/>
          <w:szCs w:val="24"/>
        </w:rPr>
        <w:t>– «Б</w:t>
      </w:r>
      <w:r>
        <w:rPr>
          <w:rFonts w:ascii="Times New Roman" w:eastAsia="SimSun" w:hAnsi="Times New Roman" w:cs="Times New Roman"/>
          <w:sz w:val="24"/>
          <w:szCs w:val="24"/>
        </w:rPr>
        <w:t>иология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148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прошедших I этап Республиканского</w:t>
      </w:r>
      <w:r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конкурса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НИРС.</w:t>
      </w:r>
    </w:p>
    <w:p w14:paraId="1CD22598" w14:textId="77777777" w:rsidR="005A08E2" w:rsidRDefault="005A08E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4F8F2D0" w14:textId="77777777" w:rsidR="005A08E2" w:rsidRDefault="00000000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5. ПОРЯДОК ОРГАНИЗАЦИИ И ПРОВЕДЕНИЯ </w:t>
      </w:r>
      <w:r>
        <w:rPr>
          <w:rFonts w:ascii="Times New Roman" w:eastAsiaTheme="minorEastAsia" w:hAnsi="Times New Roman" w:cs="Times New Roman"/>
          <w:b/>
          <w:caps/>
          <w:sz w:val="24"/>
          <w:szCs w:val="24"/>
          <w:lang w:val="en-US" w:eastAsia="ru-RU"/>
        </w:rPr>
        <w:t>II</w:t>
      </w:r>
      <w:r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t xml:space="preserve"> этапа Республиканского конкурса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НИРС</w:t>
      </w:r>
    </w:p>
    <w:p w14:paraId="1D87F10D" w14:textId="77777777" w:rsidR="005A08E2" w:rsidRDefault="005A08E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3375140" w14:textId="4EF080D9" w:rsidR="005A08E2" w:rsidRDefault="000000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5.1. В 202</w:t>
      </w:r>
      <w:r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году базовым вузом по проведению II этапа Республиканского</w:t>
      </w:r>
      <w:r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конкурса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НИРС по </w:t>
      </w:r>
      <w:r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ОП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6В05101</w:t>
      </w:r>
      <w:r w:rsidR="00B14843">
        <w:rPr>
          <w:rFonts w:ascii="Times New Roman" w:eastAsia="SimSu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«Б</w:t>
      </w:r>
      <w:r>
        <w:rPr>
          <w:rFonts w:ascii="Times New Roman" w:eastAsia="SimSun" w:hAnsi="Times New Roman" w:cs="Times New Roman"/>
          <w:sz w:val="24"/>
          <w:szCs w:val="24"/>
        </w:rPr>
        <w:t>иология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</w:t>
      </w:r>
      <w:r w:rsidR="00B14843">
        <w:rPr>
          <w:rFonts w:ascii="Times New Roman" w:hAnsi="Times New Roman" w:cs="Times New Roman"/>
          <w:bCs/>
          <w:sz w:val="24"/>
          <w:szCs w:val="24"/>
        </w:rPr>
        <w:t>является</w:t>
      </w:r>
      <w:r w:rsidR="00B1484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14843"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>«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>Международный университет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>Астана</w:t>
      </w:r>
      <w:r>
        <w:rPr>
          <w:rFonts w:ascii="Times New Roman" w:eastAsia="Segoe UI" w:hAnsi="Times New Roman" w:cs="Times New Roman"/>
          <w:color w:val="0F1115"/>
          <w:sz w:val="24"/>
          <w:szCs w:val="24"/>
          <w:shd w:val="clear" w:color="auto" w:fill="FFFFFF"/>
        </w:rPr>
        <w:t>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 Общее методологическое, организационное и информационное обеспечение осуществляется организационным комитетом</w:t>
      </w:r>
      <w:r w:rsidR="00B1484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(далее Оргкомитет), состав которого определяется и утверждается приказом </w:t>
      </w:r>
      <w:r w:rsidR="00B14843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ректора</w:t>
      </w:r>
      <w:r w:rsidR="00B1484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14843"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>«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>Международный университет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>Астана</w:t>
      </w:r>
      <w:r>
        <w:rPr>
          <w:rFonts w:ascii="Times New Roman" w:eastAsia="Segoe UI" w:hAnsi="Times New Roman" w:cs="Times New Roman"/>
          <w:color w:val="0F1115"/>
          <w:sz w:val="24"/>
          <w:szCs w:val="24"/>
          <w:shd w:val="clear" w:color="auto" w:fill="FFFFFF"/>
        </w:rPr>
        <w:t>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7C34A956" w14:textId="77777777" w:rsidR="005A08E2" w:rsidRDefault="0000000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5.2. При выдвижении научных работ </w:t>
      </w:r>
      <w:r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студентов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участия во II этапе Республиканского</w:t>
      </w:r>
      <w:r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конкурса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НИРС высшее учебное заведение направляет в базовый вуз по соответствующему разделу конкурса следующие документы в электронном виде и на бумажном носителе:</w:t>
      </w:r>
    </w:p>
    <w:p w14:paraId="0B514514" w14:textId="77777777" w:rsidR="005A08E2" w:rsidRDefault="00000000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научную работу;</w:t>
      </w:r>
    </w:p>
    <w:p w14:paraId="47D3CBFC" w14:textId="77777777" w:rsidR="005A08E2" w:rsidRDefault="00000000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аннотацию научной работы (Приложение 1);</w:t>
      </w:r>
    </w:p>
    <w:p w14:paraId="23455379" w14:textId="77777777" w:rsidR="005A08E2" w:rsidRDefault="00000000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сведения об авторе (авторах) и научном руководителе (Приложение 2);</w:t>
      </w:r>
    </w:p>
    <w:p w14:paraId="35A00307" w14:textId="77777777" w:rsidR="005A08E2" w:rsidRDefault="00000000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 отзыв научного руководителя о степени самостоятельности выполненной работы (в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произвольной форме);</w:t>
      </w:r>
    </w:p>
    <w:p w14:paraId="56A0F49D" w14:textId="77777777" w:rsidR="005A08E2" w:rsidRDefault="00000000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 письмо за подписью ректора (проректора) об итогах первого этапа конкурса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 или ре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шение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Ученого совета вуза о выдвижении работы на конкурс, которое оформляется протоколом.</w:t>
      </w:r>
    </w:p>
    <w:p w14:paraId="77D51967" w14:textId="77777777" w:rsidR="005A08E2" w:rsidRDefault="00000000">
      <w:pPr>
        <w:widowControl w:val="0"/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      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научной работе могут прилагаться акты (копии актов) о внедрении результатов научной работы, копии патентов, научных статей. </w:t>
      </w:r>
    </w:p>
    <w:p w14:paraId="453C739D" w14:textId="0AAA1822" w:rsidR="005A08E2" w:rsidRDefault="00000000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Электронную версию научной работы, оформленной в соответствии с требованиями (Приложение 3), необходимо отправить на электронную почту </w:t>
      </w:r>
      <w:hyperlink r:id="rId9" w:history="1">
        <w:r w:rsidR="00B14843" w:rsidRPr="00B14843">
          <w:rPr>
            <w:rStyle w:val="a3"/>
            <w:rFonts w:ascii="Times New Roman" w:hAnsi="Times New Roman" w:cs="Times New Roman"/>
            <w:sz w:val="24"/>
            <w:szCs w:val="24"/>
          </w:rPr>
          <w:t>nirsbiology@aiu.edu.kz</w:t>
        </w:r>
        <w:r>
          <w:rPr>
            <w:rStyle w:val="a3"/>
            <w:rFonts w:ascii="Times New Roman" w:eastAsia="Calibri" w:hAnsi="Times New Roman" w:cs="Times New Roman"/>
            <w:lang w:eastAsia="ru-RU"/>
          </w:rPr>
          <w:t xml:space="preserve"> </w:t>
        </w:r>
      </w:hyperlink>
      <w:r>
        <w:rPr>
          <w:rFonts w:ascii="Times New Roman" w:eastAsia="Calibri" w:hAnsi="Times New Roman" w:cs="Times New Roman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для проведения процедуры проверки в системе «Антиплагиат». Оригинальность должна составлять не менее 60 процентов. Использование искусственно сгенерированного текста не допускается.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Имя файла должно содержать фамилию и инициалы автора, пометку «научная работа», а также соответствующую образовательную программу.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Например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: «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kk-KZ" w:eastAsia="ru-RU"/>
        </w:rPr>
        <w:t>Ахметов А.А.,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научная работа,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kk-KZ" w:eastAsia="ru-RU"/>
        </w:rPr>
        <w:t>МБГен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kk-KZ" w:eastAsia="ru-RU"/>
        </w:rPr>
        <w:t>или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kk-KZ" w:eastAsia="ru-RU"/>
        </w:rPr>
        <w:t xml:space="preserve"> Ахметов А.А.,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научная работа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kk-KZ" w:eastAsia="ru-RU"/>
        </w:rPr>
        <w:t>, Молекулярная биология гена.</w:t>
      </w:r>
    </w:p>
    <w:p w14:paraId="3B2C16CB" w14:textId="77777777" w:rsidR="005A08E2" w:rsidRDefault="00000000">
      <w:pPr>
        <w:widowControl w:val="0"/>
        <w:spacing w:after="0" w:line="240" w:lineRule="auto"/>
        <w:ind w:right="-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Рабочие языки Республиканского</w:t>
      </w:r>
      <w:r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конкурса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НИРС: казахский, русский и английский.</w:t>
      </w:r>
    </w:p>
    <w:p w14:paraId="25732B89" w14:textId="77777777" w:rsidR="005A08E2" w:rsidRDefault="00000000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5.3. В случае представления работ с нарушением требований конкурсная комиссия базового вуза имеет право отклонить эти работы от рассмотрения с указанием причин отклонения.</w:t>
      </w:r>
    </w:p>
    <w:p w14:paraId="4E59ECAD" w14:textId="77777777" w:rsidR="005A08E2" w:rsidRDefault="005A08E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AD994BE" w14:textId="77777777" w:rsidR="005A08E2" w:rsidRDefault="00000000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ОРГКОМИТЕТ КОНКУРСА НИРС</w:t>
      </w:r>
    </w:p>
    <w:p w14:paraId="382C2C71" w14:textId="77777777" w:rsidR="005A08E2" w:rsidRDefault="005A08E2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1B1C8CA" w14:textId="77777777" w:rsidR="005A08E2" w:rsidRDefault="00000000">
      <w:pPr>
        <w:widowControl w:val="0"/>
        <w:spacing w:after="0" w:line="240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0A45373A" wp14:editId="1C6472BB">
                <wp:simplePos x="0" y="0"/>
                <wp:positionH relativeFrom="page">
                  <wp:posOffset>882650</wp:posOffset>
                </wp:positionH>
                <wp:positionV relativeFrom="paragraph">
                  <wp:posOffset>5080</wp:posOffset>
                </wp:positionV>
                <wp:extent cx="6247765" cy="701040"/>
                <wp:effectExtent l="0" t="0" r="635" b="3810"/>
                <wp:wrapNone/>
                <wp:docPr id="2" name="drawingObject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7765" cy="701040"/>
                          <a:chOff x="0" y="0"/>
                          <a:chExt cx="6247638" cy="701089"/>
                        </a:xfrm>
                        <a:noFill/>
                      </wpg:grpSpPr>
                      <wps:wsp>
                        <wps:cNvPr id="9" name="Shape 6"/>
                        <wps:cNvSpPr/>
                        <wps:spPr>
                          <a:xfrm>
                            <a:off x="0" y="0"/>
                            <a:ext cx="6247638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638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6247638" y="0"/>
                                </a:lnTo>
                                <a:lnTo>
                                  <a:pt x="6247638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1" name="Shape 7"/>
                        <wps:cNvSpPr/>
                        <wps:spPr>
                          <a:xfrm>
                            <a:off x="0" y="175564"/>
                            <a:ext cx="624763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63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247638" y="175259"/>
                                </a:lnTo>
                                <a:lnTo>
                                  <a:pt x="62476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2" name="Shape 8"/>
                        <wps:cNvSpPr/>
                        <wps:spPr>
                          <a:xfrm>
                            <a:off x="0" y="350825"/>
                            <a:ext cx="6247638" cy="175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638" h="175004">
                                <a:moveTo>
                                  <a:pt x="0" y="175004"/>
                                </a:moveTo>
                                <a:lnTo>
                                  <a:pt x="0" y="0"/>
                                </a:lnTo>
                                <a:lnTo>
                                  <a:pt x="6247638" y="0"/>
                                </a:lnTo>
                                <a:lnTo>
                                  <a:pt x="6247638" y="175004"/>
                                </a:lnTo>
                                <a:lnTo>
                                  <a:pt x="0" y="1750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3" name="Shape 9"/>
                        <wps:cNvSpPr/>
                        <wps:spPr>
                          <a:xfrm>
                            <a:off x="0" y="525830"/>
                            <a:ext cx="624763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63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247638" y="175259"/>
                                </a:lnTo>
                                <a:lnTo>
                                  <a:pt x="62476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drawingObject5" o:spid="_x0000_s1026" o:spt="203" style="position:absolute;left:0pt;margin-left:69.5pt;margin-top:0.4pt;height:55.2pt;width:491.95pt;mso-position-horizontal-relative:page;z-index:-251657216;mso-width-relative:page;mso-height-relative:page;" coordsize="6247638,701089" o:allowincell="f" o:gfxdata="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+spl69cAAAAJAQAADwAAAAAAAAABACAAAAAi&#10;AAAAZHJzL2Rvd25yZXYueG1sUEsBAhQAFAAAAAgAh07iQBOgejgoAwAAAg8AAA4AAAAAAAAAAQAg&#10;AAAAJgEAAGRycy9lMm9Eb2MueG1sUEsFBgAAAAAGAAYAWQEAAMAGAAAAAA==&#10;">
                <o:lock v:ext="edit" aspectratio="f"/>
                <v:shape id="Shape 6" o:spid="_x0000_s1026" o:spt="100" style="position:absolute;left:0;top:0;height:175564;width:6247638;" fillcolor="#FFFFFF" filled="t" stroked="f" coordsize="6247638,175564" o:gfxdata="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RbxB7sAAADa&#10;AAAADwAAAAAAAAABACAAAAAiAAAAZHJzL2Rvd25yZXYueG1sUEsBAhQAFAAAAAgAh07iQDMvBZ47&#10;AAAAOQAAABAAAAAAAAAAAQAgAAAACgEAAGRycy9zaGFwZXhtbC54bWxQSwUGAAAAAAYABgBbAQAA&#10;tAMAAAAA&#10;" path="m0,175564l0,0,6247638,0,6247638,175564,0,175564xe">
                  <v:fill on="t" focussize="0,0"/>
                  <v:stroke on="f"/>
                  <v:imagedata o:title=""/>
                  <o:lock v:ext="edit" aspectratio="f"/>
                </v:shape>
                <v:shape id="Shape 7" o:spid="_x0000_s1026" o:spt="100" style="position:absolute;left:0;top:175564;height:175259;width:6247638;" fillcolor="#FFFFFF" filled="t" stroked="f" coordsize="6247638,175259" o:gfxdata="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cOahW5AAAA2wAA&#10;AA8AAAAAAAAAAQAgAAAAIgAAAGRycy9kb3ducmV2LnhtbFBLAQIUABQAAAAIAIdO4kAzLwWeOwAA&#10;ADkAAAAQAAAAAAAAAAEAIAAAAAgBAABkcnMvc2hhcGV4bWwueG1sUEsFBgAAAAAGAAYAWwEAALID&#10;AAAAAA==&#10;" path="m0,0l0,175259,6247638,175259,6247638,0,0,0xe"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0;top:350825;height:175004;width:6247638;" fillcolor="#FFFFFF" filled="t" stroked="f" coordsize="6247638,175004" o:gfxdata="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5r07sAAADb&#10;AAAADwAAAAAAAAABACAAAAAiAAAAZHJzL2Rvd25yZXYueG1sUEsBAhQAFAAAAAgAh07iQDMvBZ47&#10;AAAAOQAAABAAAAAAAAAAAQAgAAAACgEAAGRycy9zaGFwZXhtbC54bWxQSwUGAAAAAAYABgBbAQAA&#10;tAMAAAAA&#10;" path="m0,175004l0,0,6247638,0,6247638,175004,0,175004xe"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0;top:525830;height:175259;width:6247638;" fillcolor="#FFFFFF" filled="t" stroked="f" coordsize="6247638,175259" o:gfxdata="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JBR+bsAAADb&#10;AAAADwAAAAAAAAABACAAAAAiAAAAZHJzL2Rvd25yZXYueG1sUEsBAhQAFAAAAAgAh07iQDMvBZ47&#10;AAAAOQAAABAAAAAAAAAAAQAgAAAACgEAAGRycy9zaGFwZXhtbC54bWxQSwUGAAAAAAYABgBbAQAA&#10;tAMAAAAA&#10;" path="m0,0l0,175259,6247638,175259,6247638,0,0,0xe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6.1.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методологического, организационного и информационного обеспечения Конкурса формируется организационный комитет из числа профессорско-преподавательского состава, ученых и сотрудников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egoe UI" w:hAnsi="Times New Roman" w:cs="Times New Roman"/>
          <w:color w:val="0F1115"/>
          <w:sz w:val="24"/>
          <w:szCs w:val="24"/>
          <w:shd w:val="clear" w:color="auto" w:fill="FFFFFF"/>
        </w:rPr>
        <w:t>«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>Международный университет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>Астана</w:t>
      </w:r>
      <w:r>
        <w:rPr>
          <w:rFonts w:ascii="Times New Roman" w:eastAsia="Segoe UI" w:hAnsi="Times New Roman" w:cs="Times New Roman"/>
          <w:color w:val="0F1115"/>
          <w:sz w:val="24"/>
          <w:szCs w:val="24"/>
          <w:shd w:val="clear" w:color="auto" w:fill="FFFFFF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. </w:t>
      </w:r>
    </w:p>
    <w:p w14:paraId="6C70A9C6" w14:textId="77777777" w:rsidR="005A08E2" w:rsidRDefault="00000000">
      <w:pPr>
        <w:widowControl w:val="0"/>
        <w:spacing w:after="0" w:line="240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Функции оргкомитета:</w:t>
      </w:r>
    </w:p>
    <w:p w14:paraId="392DFA34" w14:textId="77777777" w:rsidR="005A08E2" w:rsidRDefault="00000000">
      <w:pPr>
        <w:widowControl w:val="0"/>
        <w:tabs>
          <w:tab w:val="left" w:pos="994"/>
        </w:tabs>
        <w:spacing w:after="0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Symbol" w:eastAsia="Symbol" w:hAnsi="Symbol" w:cs="Symbol"/>
          <w:color w:val="000000"/>
          <w:sz w:val="24"/>
          <w:szCs w:val="24"/>
          <w:lang w:eastAsia="ru-RU"/>
        </w:rPr>
        <w:t></w:t>
      </w:r>
      <w:r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срока, места и порядка проведения Конкурса;</w:t>
      </w:r>
    </w:p>
    <w:p w14:paraId="33E47EAC" w14:textId="77777777" w:rsidR="005A08E2" w:rsidRDefault="00000000">
      <w:pPr>
        <w:widowControl w:val="0"/>
        <w:tabs>
          <w:tab w:val="left" w:pos="994"/>
        </w:tabs>
        <w:spacing w:after="0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Symbol" w:eastAsia="Symbol" w:hAnsi="Symbol" w:cs="Symbol"/>
          <w:color w:val="000000"/>
          <w:sz w:val="24"/>
          <w:szCs w:val="24"/>
          <w:lang w:eastAsia="ru-RU"/>
        </w:rPr>
        <w:t></w:t>
      </w:r>
      <w:r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публикаций результатов конкурса НИРС на сайте вуза.</w:t>
      </w:r>
    </w:p>
    <w:p w14:paraId="5FDC67E5" w14:textId="77777777" w:rsidR="005A08E2" w:rsidRDefault="00000000">
      <w:pPr>
        <w:widowControl w:val="0"/>
        <w:spacing w:after="0" w:line="240" w:lineRule="auto"/>
        <w:ind w:right="-4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Критерии оценки научных работ утверждаются оргкомитетом.</w:t>
      </w:r>
    </w:p>
    <w:p w14:paraId="258AAD1C" w14:textId="77777777" w:rsidR="005A08E2" w:rsidRDefault="005A08E2">
      <w:pPr>
        <w:widowControl w:val="0"/>
        <w:spacing w:after="0" w:line="240" w:lineRule="auto"/>
        <w:ind w:left="567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41FDABF" w14:textId="77777777" w:rsidR="005A08E2" w:rsidRDefault="00000000">
      <w:pPr>
        <w:widowControl w:val="0"/>
        <w:spacing w:after="0" w:line="240" w:lineRule="auto"/>
        <w:ind w:left="567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КОНКУРСНАЯ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КОМИССИЯ  «</w:t>
      </w:r>
      <w:proofErr w:type="gramEnd"/>
      <w:r>
        <w:rPr>
          <w:rFonts w:ascii="Times New Roman" w:eastAsia="sans-serif" w:hAnsi="Times New Roman" w:cs="Times New Roman"/>
          <w:b/>
          <w:bCs/>
          <w:sz w:val="24"/>
          <w:szCs w:val="24"/>
          <w:shd w:val="clear" w:color="auto" w:fill="FFFFFF"/>
        </w:rPr>
        <w:t>МЕЖДУНАРОДНЫЙ УНИВЕРСИТЕТ</w:t>
      </w:r>
      <w:r>
        <w:rPr>
          <w:rFonts w:ascii="Times New Roman" w:eastAsia="sans-serif" w:hAnsi="Times New Roman" w:cs="Times New Roman"/>
          <w:b/>
          <w:bCs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eastAsia="sans-serif" w:hAnsi="Times New Roman" w:cs="Times New Roman"/>
          <w:b/>
          <w:bCs/>
          <w:sz w:val="24"/>
          <w:szCs w:val="24"/>
          <w:shd w:val="clear" w:color="auto" w:fill="FFFFFF"/>
        </w:rPr>
        <w:t>АСТАНА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14:paraId="6517A77A" w14:textId="77777777" w:rsidR="005A08E2" w:rsidRDefault="005A08E2">
      <w:pPr>
        <w:widowControl w:val="0"/>
        <w:spacing w:after="0" w:line="240" w:lineRule="auto"/>
        <w:ind w:left="567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780E835" w14:textId="77777777" w:rsidR="005A08E2" w:rsidRDefault="00000000">
      <w:pPr>
        <w:widowControl w:val="0"/>
        <w:spacing w:after="0" w:line="240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Члены конкурсной комиссии формируется из числа профессорско-преподавательского состава, ученых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сотрудников 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gramEnd"/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>Международный университет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eastAsia="sans-serif" w:hAnsi="Times New Roman" w:cs="Times New Roman"/>
          <w:sz w:val="24"/>
          <w:szCs w:val="24"/>
          <w:shd w:val="clear" w:color="auto" w:fill="FFFFFF"/>
        </w:rPr>
        <w:t>Астана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состав конкурсной комиссии могут входить представители ведущих научных организаций.</w:t>
      </w:r>
    </w:p>
    <w:p w14:paraId="075920E2" w14:textId="77777777" w:rsidR="005A08E2" w:rsidRDefault="00000000">
      <w:pPr>
        <w:widowControl w:val="0"/>
        <w:spacing w:after="0" w:line="240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4922E6C" wp14:editId="070BD1CF">
                <wp:simplePos x="0" y="0"/>
                <wp:positionH relativeFrom="page">
                  <wp:posOffset>882650</wp:posOffset>
                </wp:positionH>
                <wp:positionV relativeFrom="paragraph">
                  <wp:posOffset>7620</wp:posOffset>
                </wp:positionV>
                <wp:extent cx="6247765" cy="175260"/>
                <wp:effectExtent l="0" t="0" r="635" b="0"/>
                <wp:wrapNone/>
                <wp:docPr id="1" name="drawingObject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7765" cy="1752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47638" h="175563">
                              <a:moveTo>
                                <a:pt x="0" y="0"/>
                              </a:moveTo>
                              <a:lnTo>
                                <a:pt x="0" y="175563"/>
                              </a:lnTo>
                              <a:lnTo>
                                <a:pt x="6247638" y="175563"/>
                              </a:lnTo>
                              <a:lnTo>
                                <a:pt x="624763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clip" horzOverflow="clip" vert="horz" lIns="91440" tIns="45720" rIns="91440" bIns="45720" anchor="t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rawingObject10" o:spid="_x0000_s1026" o:spt="100" style="position:absolute;left:0pt;margin-left:69.5pt;margin-top:0.6pt;height:13.8pt;width:491.95pt;mso-position-horizontal-relative:page;z-index:-251656192;mso-width-relative:page;mso-height-relative:page;" fillcolor="#FFFFFF" filled="t" stroked="f" coordsize="6247638,175563" o:allowincell="f" o:gfxdata="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F/kuQ7ZAAAACQEAAA8AAAAAAAAAAQAgAAAAIgAAAGRycy9kb3ducmV2LnhtbFBLAQIUABQA&#10;AAAIAIdO4kDqjdUBKAIAAAAFAAAOAAAAAAAAAAEAIAAAACgBAABkcnMvZTJvRG9jLnhtbFBLBQYA&#10;AAAABgAGAFkBAADCBQAAAAA=&#10;" path="m0,0l0,175563,6247638,175563,6247638,0,0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Задачи членов жюри:</w:t>
      </w:r>
    </w:p>
    <w:p w14:paraId="014F3999" w14:textId="77777777" w:rsidR="005A08E2" w:rsidRDefault="00000000">
      <w:pPr>
        <w:widowControl w:val="0"/>
        <w:tabs>
          <w:tab w:val="left" w:pos="994"/>
        </w:tabs>
        <w:spacing w:after="0" w:line="240" w:lineRule="auto"/>
        <w:ind w:right="-4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Symbol" w:eastAsia="Symbol" w:hAnsi="Symbol" w:cs="Symbol"/>
          <w:color w:val="000000"/>
          <w:sz w:val="24"/>
          <w:szCs w:val="24"/>
          <w:lang w:eastAsia="ru-RU"/>
        </w:rPr>
        <w:t></w:t>
      </w:r>
      <w:r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и оценка качества научных работ, представленных участниками Конкурса;</w:t>
      </w:r>
    </w:p>
    <w:p w14:paraId="57615E99" w14:textId="77777777" w:rsidR="005A08E2" w:rsidRDefault="00000000">
      <w:pPr>
        <w:widowControl w:val="0"/>
        <w:tabs>
          <w:tab w:val="left" w:pos="994"/>
        </w:tabs>
        <w:spacing w:before="5" w:after="0" w:line="240" w:lineRule="auto"/>
        <w:ind w:left="567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Symbol" w:eastAsia="Symbol" w:hAnsi="Symbol" w:cs="Symbol"/>
          <w:color w:val="000000"/>
          <w:sz w:val="24"/>
          <w:szCs w:val="24"/>
          <w:lang w:eastAsia="ru-RU"/>
        </w:rPr>
        <w:t></w:t>
      </w:r>
      <w:r>
        <w:rPr>
          <w:rFonts w:ascii="Symbol" w:eastAsia="Symbol" w:hAnsi="Symbol" w:cs="Symbol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призеров и подведение итогов Конкурса.</w:t>
      </w:r>
    </w:p>
    <w:p w14:paraId="4D770061" w14:textId="77777777" w:rsidR="005A08E2" w:rsidRDefault="005A08E2">
      <w:pPr>
        <w:widowControl w:val="0"/>
        <w:spacing w:after="0" w:line="240" w:lineRule="auto"/>
        <w:ind w:left="567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95664A6" w14:textId="77777777" w:rsidR="005A08E2" w:rsidRDefault="00000000">
      <w:pPr>
        <w:widowControl w:val="0"/>
        <w:spacing w:after="0" w:line="240" w:lineRule="auto"/>
        <w:ind w:left="567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ПОРЯДОК И СРОКИ ПРОВЕДЕНИЯ КОНКУРСА НИРС</w:t>
      </w:r>
    </w:p>
    <w:p w14:paraId="32602539" w14:textId="77777777" w:rsidR="005A08E2" w:rsidRDefault="005A08E2">
      <w:pPr>
        <w:widowControl w:val="0"/>
        <w:spacing w:after="0" w:line="240" w:lineRule="auto"/>
        <w:ind w:left="567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D80CB48" w14:textId="77777777" w:rsidR="005A08E2" w:rsidRDefault="00000000">
      <w:pPr>
        <w:widowControl w:val="0"/>
        <w:spacing w:after="0" w:line="240" w:lineRule="auto"/>
        <w:ind w:right="-5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Участие в Конкурсе автоматически означает ознакомление и полное согласие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участников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всеми пунктами настоящего Положения.</w:t>
      </w:r>
    </w:p>
    <w:p w14:paraId="41035F40" w14:textId="77777777" w:rsidR="005A08E2" w:rsidRDefault="00000000">
      <w:pPr>
        <w:widowControl w:val="0"/>
        <w:spacing w:after="0" w:line="240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После подведения итогов конкурса апелляционные заявления не будут приниматься и рассматриваться.</w:t>
      </w:r>
    </w:p>
    <w:p w14:paraId="3969E8C7" w14:textId="0EA822BD" w:rsidR="005A08E2" w:rsidRDefault="00000000">
      <w:pPr>
        <w:widowControl w:val="0"/>
        <w:spacing w:after="0" w:line="240" w:lineRule="auto"/>
        <w:ind w:left="567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8.3.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предоставления конкурсной работы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 </w:t>
      </w:r>
      <w:r w:rsidR="00B148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30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апреля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 включительно.</w:t>
      </w:r>
    </w:p>
    <w:p w14:paraId="2F13DB8F" w14:textId="77777777" w:rsidR="005A08E2" w:rsidRDefault="00000000">
      <w:pPr>
        <w:widowControl w:val="0"/>
        <w:spacing w:after="0" w:line="240" w:lineRule="auto"/>
        <w:ind w:right="-5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Результаты НИРС будут размещены на сайте </w:t>
      </w:r>
      <w:proofErr w:type="spellStart"/>
      <w:r>
        <w:rPr>
          <w:rFonts w:ascii="Times New Roman" w:eastAsia="sans-serif" w:hAnsi="Times New Roman" w:cs="Times New Roman"/>
          <w:b/>
          <w:bCs/>
          <w:sz w:val="24"/>
          <w:szCs w:val="24"/>
          <w:shd w:val="clear" w:color="auto" w:fill="FFFFFF"/>
        </w:rPr>
        <w:t>Международн</w:t>
      </w:r>
      <w:proofErr w:type="spellEnd"/>
      <w:r>
        <w:rPr>
          <w:rFonts w:ascii="Times New Roman" w:eastAsia="sans-serif" w:hAnsi="Times New Roman" w:cs="Times New Roman"/>
          <w:b/>
          <w:bCs/>
          <w:sz w:val="24"/>
          <w:szCs w:val="24"/>
          <w:shd w:val="clear" w:color="auto" w:fill="FFFFFF"/>
          <w:lang w:val="kk-KZ"/>
        </w:rPr>
        <w:t>ого</w:t>
      </w:r>
      <w:r>
        <w:rPr>
          <w:rFonts w:ascii="Times New Roman" w:eastAsia="sans-serif" w:hAnsi="Times New Roman" w:cs="Times New Roman"/>
          <w:b/>
          <w:bCs/>
          <w:sz w:val="24"/>
          <w:szCs w:val="24"/>
          <w:shd w:val="clear" w:color="auto" w:fill="FFFFFF"/>
        </w:rPr>
        <w:t xml:space="preserve"> университет</w:t>
      </w:r>
      <w:r>
        <w:rPr>
          <w:rFonts w:ascii="Times New Roman" w:eastAsia="sans-serif" w:hAnsi="Times New Roman" w:cs="Times New Roman"/>
          <w:b/>
          <w:bCs/>
          <w:sz w:val="24"/>
          <w:szCs w:val="24"/>
          <w:shd w:val="clear" w:color="auto" w:fill="FFFFFF"/>
          <w:lang w:val="kk-KZ"/>
        </w:rPr>
        <w:t xml:space="preserve">а </w:t>
      </w:r>
      <w:r>
        <w:rPr>
          <w:rFonts w:ascii="Times New Roman" w:eastAsia="sans-serif" w:hAnsi="Times New Roman" w:cs="Times New Roman"/>
          <w:b/>
          <w:bCs/>
          <w:sz w:val="24"/>
          <w:szCs w:val="24"/>
          <w:shd w:val="clear" w:color="auto" w:fill="FFFFFF"/>
        </w:rPr>
        <w:t>Астана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 </w:t>
      </w:r>
      <w:r>
        <w:rPr>
          <w:rStyle w:val="a3"/>
          <w:rFonts w:ascii="Times New Roman" w:hAnsi="Times New Roman" w:cs="Times New Roman"/>
          <w:sz w:val="24"/>
          <w:szCs w:val="24"/>
        </w:rPr>
        <w:t>https://aiu.kz/</w:t>
      </w:r>
      <w:r>
        <w:rPr>
          <w:rFonts w:ascii="Calibri" w:eastAsia="Calibri" w:hAnsi="Calibri" w:cs="Calibri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 </w:t>
      </w:r>
      <w:r w:rsidRPr="00B148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30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мая 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 xml:space="preserve">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</w:p>
    <w:p w14:paraId="27DAB872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E2A96F" w14:textId="77777777" w:rsidR="005A08E2" w:rsidRDefault="00000000">
      <w:pPr>
        <w:widowControl w:val="0"/>
        <w:spacing w:after="0" w:line="240" w:lineRule="auto"/>
        <w:ind w:right="-49" w:firstLine="56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ТРЕБОВАНИЯ, ПРЕДЪЯВЛЯЕМЫЕ К НАУЧНЫМ РАБОТАМ,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ПРЕДСТАВЛЯЕМЫМ НА КОНКУРС НИРС</w:t>
      </w:r>
    </w:p>
    <w:p w14:paraId="6E8ACDC1" w14:textId="77777777" w:rsidR="005A08E2" w:rsidRDefault="005A08E2">
      <w:pPr>
        <w:widowControl w:val="0"/>
        <w:spacing w:after="0" w:line="240" w:lineRule="auto"/>
        <w:ind w:right="-49" w:firstLine="56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E045B6C" w14:textId="77777777" w:rsidR="005A08E2" w:rsidRDefault="000000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Требования к содержанию и оформлению научно-исследовательской работы отражены в Приложении 3.</w:t>
      </w:r>
    </w:p>
    <w:p w14:paraId="6834373E" w14:textId="77777777" w:rsidR="005A08E2" w:rsidRDefault="00000000">
      <w:pPr>
        <w:widowControl w:val="0"/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Текстовый редактор – Microsoft Office Word 97–2003, шрифт Times New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Roman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кегль 14, поля: верхнее, нижнее – 20 мм; левое – 30 мм; правое – 10 мм; интервал – 1,5; абзацный отступ – 1,25 см; выравнивание по ширине.</w:t>
      </w:r>
    </w:p>
    <w:p w14:paraId="36382CC7" w14:textId="77777777" w:rsidR="005A08E2" w:rsidRDefault="00000000">
      <w:pPr>
        <w:widowControl w:val="0"/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Объем работы должен быть не менее 20 и не более 40 страниц формата А4. </w:t>
      </w:r>
    </w:p>
    <w:p w14:paraId="241A8D4F" w14:textId="77777777" w:rsidR="005A08E2" w:rsidRDefault="00000000">
      <w:pPr>
        <w:widowControl w:val="0"/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титульном листе указывается следующая информация: ВУЗ, факультет, кафедра, название работы, образовательная программа, фамилия, имя, отчество автора (авторов), фамилия, инициалы, должность, ученая степень, звание научного руководителя (руководителей), город, год.</w:t>
      </w:r>
    </w:p>
    <w:p w14:paraId="29ABE053" w14:textId="77777777" w:rsidR="005A08E2" w:rsidRDefault="00000000">
      <w:pPr>
        <w:widowControl w:val="0"/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Приложение к работе может состоять из иллюстраций, чертежей, актов (копий актов) о внедрении результатов научной работы, копии патентов, научных статей.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Прилагаемые к работе чертежи и иллюстрации должны быть скомпонованы на листах стандартного размера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1C994B6" w14:textId="77777777" w:rsidR="005A08E2" w:rsidRDefault="00000000">
      <w:pPr>
        <w:widowControl w:val="0"/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Приложения не входят в общий объем работы.</w:t>
      </w:r>
    </w:p>
    <w:p w14:paraId="6D5AEBAC" w14:textId="77777777" w:rsidR="005A08E2" w:rsidRDefault="000000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   Представление макетов и натуральных экспонатов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 допускается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5410125B" w14:textId="77777777" w:rsidR="005A08E2" w:rsidRDefault="000000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Дипломные, курсовые работы и проекты могут быть представлены на конкурсе, если в них имеется научная новизна или предусматривается внедрение их результатов в производство или в учебный процесс.</w:t>
      </w:r>
    </w:p>
    <w:p w14:paraId="079D040E" w14:textId="77777777" w:rsidR="005A08E2" w:rsidRDefault="000000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 отдельном запечатанном пакете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представляются сведения об авторе (авторах) и о научном руководителе (руководителях) работы, а также письмо за подписью ректора (проректора) об итогах первого тура открытого конкурса или решение Ученого совета вуза о выдвижении работы на конкурс НИРС. В том случае, если работа выполнена авторским коллективом, список авторов представляется соответственно их персональному вклад.</w:t>
      </w:r>
    </w:p>
    <w:p w14:paraId="2DB13C24" w14:textId="77777777" w:rsidR="005A08E2" w:rsidRDefault="005A08E2">
      <w:pPr>
        <w:widowControl w:val="0"/>
        <w:spacing w:after="0" w:line="240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5D0D9E" w14:textId="77777777" w:rsidR="005A08E2" w:rsidRDefault="00000000">
      <w:pPr>
        <w:pStyle w:val="ad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КРИТЕРИИ ОЦЕНКИ</w:t>
      </w:r>
    </w:p>
    <w:p w14:paraId="23E02664" w14:textId="77777777" w:rsidR="005A08E2" w:rsidRDefault="0000000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Научные работы, участвующие во II этапе Республиканского конкурса НИРС оцениваются по следующим критериям: </w:t>
      </w:r>
    </w:p>
    <w:p w14:paraId="692D8272" w14:textId="77777777" w:rsidR="005A08E2" w:rsidRDefault="005A08E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56"/>
        <w:gridCol w:w="7127"/>
        <w:gridCol w:w="1803"/>
      </w:tblGrid>
      <w:tr w:rsidR="005A08E2" w14:paraId="57CA0EC1" w14:textId="77777777">
        <w:tc>
          <w:tcPr>
            <w:tcW w:w="556" w:type="dxa"/>
          </w:tcPr>
          <w:p w14:paraId="11F2517E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27" w:type="dxa"/>
          </w:tcPr>
          <w:p w14:paraId="182D0ED7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803" w:type="dxa"/>
          </w:tcPr>
          <w:p w14:paraId="139F0D33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5A08E2" w14:paraId="0AED3A52" w14:textId="77777777">
        <w:tc>
          <w:tcPr>
            <w:tcW w:w="556" w:type="dxa"/>
          </w:tcPr>
          <w:p w14:paraId="7DA4E8E9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83AF1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темы,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соо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требова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9F29D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08E2" w14:paraId="1854A307" w14:textId="77777777">
        <w:tc>
          <w:tcPr>
            <w:tcW w:w="556" w:type="dxa"/>
          </w:tcPr>
          <w:p w14:paraId="49E301A1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24CEA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всех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ы;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аимосвя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зь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оронами работы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D752A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A08E2" w14:paraId="242190FC" w14:textId="77777777">
        <w:tc>
          <w:tcPr>
            <w:tcW w:w="556" w:type="dxa"/>
          </w:tcPr>
          <w:p w14:paraId="01FF040F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B75FD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выд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роблемы;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 задач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A29C6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A08E2" w14:paraId="7C6B1AEB" w14:textId="77777777">
        <w:tc>
          <w:tcPr>
            <w:tcW w:w="556" w:type="dxa"/>
          </w:tcPr>
          <w:p w14:paraId="36C3D75C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9A6A9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выбора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ария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ия; достов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меняемо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B6ABF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A08E2" w14:paraId="150A0607" w14:textId="77777777">
        <w:tc>
          <w:tcPr>
            <w:tcW w:w="556" w:type="dxa"/>
          </w:tcPr>
          <w:p w14:paraId="33F49B0A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C973D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ы;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атов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2D960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5A08E2" w14:paraId="0B0A288A" w14:textId="77777777">
        <w:tc>
          <w:tcPr>
            <w:tcW w:w="556" w:type="dxa"/>
          </w:tcPr>
          <w:p w14:paraId="3C95FF54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1099D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AAC8B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08E2" w14:paraId="2155480E" w14:textId="77777777">
        <w:tc>
          <w:tcPr>
            <w:tcW w:w="556" w:type="dxa"/>
          </w:tcPr>
          <w:p w14:paraId="1FC1FA05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7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15B05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тств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требова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к 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DBA6A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A08E2" w14:paraId="4C58695D" w14:textId="77777777">
        <w:tc>
          <w:tcPr>
            <w:tcW w:w="556" w:type="dxa"/>
          </w:tcPr>
          <w:p w14:paraId="5FBA08DE" w14:textId="77777777" w:rsidR="005A08E2" w:rsidRDefault="005A08E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7" w:type="dxa"/>
          </w:tcPr>
          <w:p w14:paraId="7EF306EF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DFA4E" w14:textId="77777777" w:rsidR="005A08E2" w:rsidRDefault="0000000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76CEE541" w14:textId="77777777" w:rsidR="005A08E2" w:rsidRDefault="005A08E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A3DF1F6" w14:textId="77777777" w:rsidR="005A08E2" w:rsidRDefault="005A08E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578543E" w14:textId="77777777" w:rsidR="005A08E2" w:rsidRDefault="005A08E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4449B53" w14:textId="77777777" w:rsidR="005A08E2" w:rsidRDefault="005A08E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kk-KZ" w:eastAsia="ru-RU"/>
        </w:rPr>
      </w:pPr>
    </w:p>
    <w:p w14:paraId="37079FF6" w14:textId="77777777" w:rsidR="005A08E2" w:rsidRDefault="00000000">
      <w:pPr>
        <w:widowControl w:val="0"/>
        <w:spacing w:after="0" w:line="240" w:lineRule="auto"/>
        <w:ind w:left="794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page_55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1</w:t>
      </w:r>
    </w:p>
    <w:p w14:paraId="3A906DEB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5AA22" w14:textId="77777777" w:rsidR="005A08E2" w:rsidRDefault="00000000">
      <w:pPr>
        <w:widowControl w:val="0"/>
        <w:spacing w:after="0" w:line="240" w:lineRule="auto"/>
        <w:ind w:left="308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 научной работы</w:t>
      </w:r>
    </w:p>
    <w:p w14:paraId="0CECCB6C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44A561" w14:textId="77777777" w:rsidR="005A08E2" w:rsidRDefault="00000000">
      <w:pPr>
        <w:widowControl w:val="0"/>
        <w:tabs>
          <w:tab w:val="left" w:pos="782"/>
        </w:tabs>
        <w:spacing w:after="0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Название</w:t>
      </w:r>
    </w:p>
    <w:p w14:paraId="2B896E74" w14:textId="77777777" w:rsidR="005A08E2" w:rsidRDefault="00000000">
      <w:pPr>
        <w:widowControl w:val="0"/>
        <w:tabs>
          <w:tab w:val="left" w:pos="782"/>
        </w:tabs>
        <w:spacing w:after="0" w:line="240" w:lineRule="auto"/>
        <w:ind w:left="284" w:right="205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Государственный рубрикатор научно–технической информации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Вуз</w:t>
      </w:r>
    </w:p>
    <w:p w14:paraId="525F277D" w14:textId="77777777" w:rsidR="005A08E2" w:rsidRDefault="00000000">
      <w:pPr>
        <w:widowControl w:val="0"/>
        <w:tabs>
          <w:tab w:val="left" w:pos="782"/>
        </w:tabs>
        <w:spacing w:after="0" w:line="240" w:lineRule="auto"/>
        <w:ind w:left="284" w:right="5989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Год завершения работы</w:t>
      </w:r>
    </w:p>
    <w:p w14:paraId="277ACDF6" w14:textId="77777777" w:rsidR="005A08E2" w:rsidRDefault="00000000">
      <w:pPr>
        <w:widowControl w:val="0"/>
        <w:tabs>
          <w:tab w:val="left" w:pos="782"/>
        </w:tabs>
        <w:spacing w:after="0" w:line="240" w:lineRule="auto"/>
        <w:ind w:left="284" w:right="5989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5.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работы: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________с.</w:t>
      </w:r>
    </w:p>
    <w:p w14:paraId="2D3C3142" w14:textId="77777777" w:rsidR="005A08E2" w:rsidRDefault="00000000">
      <w:pPr>
        <w:widowControl w:val="0"/>
        <w:tabs>
          <w:tab w:val="left" w:pos="782"/>
        </w:tabs>
        <w:spacing w:after="0" w:line="240" w:lineRule="auto"/>
        <w:ind w:left="284" w:right="494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Количество приложений: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______с. 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Количество иллюстраций: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_______с. 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Количество таблиц: ______с.</w:t>
      </w:r>
    </w:p>
    <w:p w14:paraId="793A711D" w14:textId="77777777" w:rsidR="005A08E2" w:rsidRDefault="00000000">
      <w:pPr>
        <w:widowControl w:val="0"/>
        <w:tabs>
          <w:tab w:val="left" w:pos="782"/>
        </w:tabs>
        <w:spacing w:after="0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Количество источников литературы: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</w:p>
    <w:p w14:paraId="521251F5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DEF78D" w14:textId="77777777" w:rsidR="005A08E2" w:rsidRDefault="00000000">
      <w:pPr>
        <w:widowControl w:val="0"/>
        <w:tabs>
          <w:tab w:val="left" w:pos="782"/>
        </w:tabs>
        <w:spacing w:after="0" w:line="240" w:lineRule="auto"/>
        <w:ind w:left="284" w:right="6439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Характеристика работы: </w:t>
      </w:r>
    </w:p>
    <w:p w14:paraId="3BCBA401" w14:textId="77777777" w:rsidR="005A08E2" w:rsidRDefault="00000000">
      <w:pPr>
        <w:widowControl w:val="0"/>
        <w:tabs>
          <w:tab w:val="left" w:pos="782"/>
        </w:tabs>
        <w:spacing w:after="0" w:line="240" w:lineRule="auto"/>
        <w:ind w:left="284" w:right="64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Цель научной работы</w:t>
      </w:r>
    </w:p>
    <w:p w14:paraId="0E5F94A8" w14:textId="77777777" w:rsidR="005A08E2" w:rsidRDefault="00000000">
      <w:pPr>
        <w:widowControl w:val="0"/>
        <w:spacing w:after="0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</w:t>
      </w:r>
    </w:p>
    <w:p w14:paraId="03D69FCA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BCC90B" w14:textId="77777777" w:rsidR="005A08E2" w:rsidRDefault="00000000">
      <w:pPr>
        <w:widowControl w:val="0"/>
        <w:tabs>
          <w:tab w:val="left" w:pos="782"/>
        </w:tabs>
        <w:spacing w:after="0" w:line="240" w:lineRule="auto"/>
        <w:ind w:left="284" w:right="47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Методы проведенных исследований _____________________________________</w:t>
      </w:r>
    </w:p>
    <w:p w14:paraId="7479A1D4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42455D" w14:textId="77777777" w:rsidR="005A08E2" w:rsidRDefault="00000000">
      <w:pPr>
        <w:widowControl w:val="0"/>
        <w:tabs>
          <w:tab w:val="left" w:pos="782"/>
        </w:tabs>
        <w:spacing w:after="0" w:line="240" w:lineRule="auto"/>
        <w:ind w:left="284" w:right="1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Основные результаты научного исследования (научные, практические)</w:t>
      </w:r>
    </w:p>
    <w:p w14:paraId="7E6BEAA8" w14:textId="77777777" w:rsidR="005A08E2" w:rsidRDefault="00000000">
      <w:pPr>
        <w:widowControl w:val="0"/>
        <w:spacing w:after="0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</w:t>
      </w:r>
    </w:p>
    <w:p w14:paraId="0D162233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2AB90C" w14:textId="77777777" w:rsidR="005A08E2" w:rsidRDefault="00000000">
      <w:pPr>
        <w:widowControl w:val="0"/>
        <w:tabs>
          <w:tab w:val="left" w:pos="782"/>
        </w:tabs>
        <w:spacing w:after="0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Наличие документов об использовании научных результатов (да, нет)</w:t>
      </w:r>
    </w:p>
    <w:p w14:paraId="7309D5E0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5EEE61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EBF0C1" w14:textId="77777777" w:rsidR="005A08E2" w:rsidRDefault="00000000">
      <w:pPr>
        <w:widowControl w:val="0"/>
        <w:spacing w:after="0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автора</w:t>
      </w:r>
      <w:bookmarkEnd w:id="0"/>
    </w:p>
    <w:p w14:paraId="6D7FFD11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A08E2">
          <w:pgSz w:w="11906" w:h="16838"/>
          <w:pgMar w:top="1129" w:right="709" w:bottom="1134" w:left="1701" w:header="0" w:footer="0" w:gutter="0"/>
          <w:cols w:space="720"/>
        </w:sectPr>
      </w:pPr>
    </w:p>
    <w:p w14:paraId="621C7706" w14:textId="77777777" w:rsidR="005A08E2" w:rsidRDefault="00000000">
      <w:pPr>
        <w:widowControl w:val="0"/>
        <w:spacing w:after="0" w:line="240" w:lineRule="auto"/>
        <w:ind w:left="794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_page_57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2</w:t>
      </w:r>
    </w:p>
    <w:p w14:paraId="790F1923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44C80" w14:textId="77777777" w:rsidR="005A08E2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СВЕДЕНИЯ</w:t>
      </w:r>
    </w:p>
    <w:p w14:paraId="7E379CD8" w14:textId="77777777" w:rsidR="005A08E2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авторе (авторах) и научном руководителе (руководителях) работ, </w:t>
      </w:r>
    </w:p>
    <w:p w14:paraId="3688FC36" w14:textId="77777777" w:rsidR="005A08E2" w:rsidRDefault="0000000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представленных на конкурс НИРС</w:t>
      </w:r>
    </w:p>
    <w:p w14:paraId="40407344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2D4C5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F92D9C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577B50" w14:textId="77777777" w:rsidR="005A08E2" w:rsidRDefault="0000000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</w:t>
      </w:r>
    </w:p>
    <w:p w14:paraId="63226408" w14:textId="77777777" w:rsidR="005A08E2" w:rsidRDefault="005A08E2">
      <w:pPr>
        <w:widowControl w:val="0"/>
        <w:tabs>
          <w:tab w:val="left" w:pos="71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b"/>
        <w:tblW w:w="0" w:type="auto"/>
        <w:tblInd w:w="284" w:type="dxa"/>
        <w:tblLook w:val="04A0" w:firstRow="1" w:lastRow="0" w:firstColumn="1" w:lastColumn="0" w:noHBand="0" w:noVBand="1"/>
      </w:tblPr>
      <w:tblGrid>
        <w:gridCol w:w="4247"/>
        <w:gridCol w:w="4678"/>
      </w:tblGrid>
      <w:tr w:rsidR="005A08E2" w14:paraId="1D1DB577" w14:textId="77777777">
        <w:tc>
          <w:tcPr>
            <w:tcW w:w="4247" w:type="dxa"/>
          </w:tcPr>
          <w:p w14:paraId="39647B0C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4678" w:type="dxa"/>
          </w:tcPr>
          <w:p w14:paraId="5ED143AA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E2" w14:paraId="3B5D85FD" w14:textId="77777777">
        <w:tc>
          <w:tcPr>
            <w:tcW w:w="4247" w:type="dxa"/>
          </w:tcPr>
          <w:p w14:paraId="17C74E81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4678" w:type="dxa"/>
          </w:tcPr>
          <w:p w14:paraId="541B6E26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E2" w14:paraId="6292D795" w14:textId="77777777">
        <w:tc>
          <w:tcPr>
            <w:tcW w:w="4247" w:type="dxa"/>
          </w:tcPr>
          <w:p w14:paraId="0DEA211E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4678" w:type="dxa"/>
          </w:tcPr>
          <w:p w14:paraId="6A052615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E2" w14:paraId="2AB74A52" w14:textId="77777777">
        <w:tc>
          <w:tcPr>
            <w:tcW w:w="4247" w:type="dxa"/>
          </w:tcPr>
          <w:p w14:paraId="366554CF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вуза</w:t>
            </w:r>
          </w:p>
        </w:tc>
        <w:tc>
          <w:tcPr>
            <w:tcW w:w="4678" w:type="dxa"/>
          </w:tcPr>
          <w:p w14:paraId="68734F54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E2" w14:paraId="5A63EDD1" w14:textId="77777777">
        <w:tc>
          <w:tcPr>
            <w:tcW w:w="4247" w:type="dxa"/>
          </w:tcPr>
          <w:p w14:paraId="54AAE87B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Образовательная программа</w:t>
            </w:r>
          </w:p>
        </w:tc>
        <w:tc>
          <w:tcPr>
            <w:tcW w:w="4678" w:type="dxa"/>
          </w:tcPr>
          <w:p w14:paraId="3BA59578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E2" w14:paraId="08DCBC74" w14:textId="77777777">
        <w:tc>
          <w:tcPr>
            <w:tcW w:w="4247" w:type="dxa"/>
          </w:tcPr>
          <w:p w14:paraId="46A740DE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 обучения</w:t>
            </w:r>
          </w:p>
        </w:tc>
        <w:tc>
          <w:tcPr>
            <w:tcW w:w="4678" w:type="dxa"/>
          </w:tcPr>
          <w:p w14:paraId="19706B9A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E2" w14:paraId="6928F752" w14:textId="77777777">
        <w:tc>
          <w:tcPr>
            <w:tcW w:w="4247" w:type="dxa"/>
          </w:tcPr>
          <w:p w14:paraId="173668E3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данные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телефон)</w:t>
            </w:r>
          </w:p>
        </w:tc>
        <w:tc>
          <w:tcPr>
            <w:tcW w:w="4678" w:type="dxa"/>
          </w:tcPr>
          <w:p w14:paraId="1D628F87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3A4F75A" w14:textId="77777777" w:rsidR="005A08E2" w:rsidRDefault="005A08E2">
      <w:pPr>
        <w:widowControl w:val="0"/>
        <w:tabs>
          <w:tab w:val="left" w:pos="71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B22D7B" w14:textId="77777777" w:rsidR="005A08E2" w:rsidRDefault="0000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 руководитель</w:t>
      </w:r>
    </w:p>
    <w:p w14:paraId="3087B634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b"/>
        <w:tblW w:w="0" w:type="auto"/>
        <w:tblInd w:w="284" w:type="dxa"/>
        <w:tblLook w:val="04A0" w:firstRow="1" w:lastRow="0" w:firstColumn="1" w:lastColumn="0" w:noHBand="0" w:noVBand="1"/>
      </w:tblPr>
      <w:tblGrid>
        <w:gridCol w:w="4247"/>
        <w:gridCol w:w="4678"/>
      </w:tblGrid>
      <w:tr w:rsidR="005A08E2" w14:paraId="36BC8B2F" w14:textId="77777777">
        <w:tc>
          <w:tcPr>
            <w:tcW w:w="4247" w:type="dxa"/>
          </w:tcPr>
          <w:p w14:paraId="6165BFA8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4678" w:type="dxa"/>
          </w:tcPr>
          <w:p w14:paraId="177676E9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E2" w14:paraId="014BD91E" w14:textId="77777777">
        <w:tc>
          <w:tcPr>
            <w:tcW w:w="4247" w:type="dxa"/>
          </w:tcPr>
          <w:p w14:paraId="7A3448F0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4678" w:type="dxa"/>
          </w:tcPr>
          <w:p w14:paraId="42DF083D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E2" w14:paraId="0312E231" w14:textId="77777777">
        <w:tc>
          <w:tcPr>
            <w:tcW w:w="4247" w:type="dxa"/>
          </w:tcPr>
          <w:p w14:paraId="55D4F5EA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4678" w:type="dxa"/>
          </w:tcPr>
          <w:p w14:paraId="65EAFDAE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E2" w14:paraId="3BC769B2" w14:textId="77777777">
        <w:tc>
          <w:tcPr>
            <w:tcW w:w="4247" w:type="dxa"/>
          </w:tcPr>
          <w:p w14:paraId="067C2D73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вуза</w:t>
            </w:r>
          </w:p>
        </w:tc>
        <w:tc>
          <w:tcPr>
            <w:tcW w:w="4678" w:type="dxa"/>
          </w:tcPr>
          <w:p w14:paraId="64E8385E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E2" w14:paraId="35375521" w14:textId="77777777">
        <w:tc>
          <w:tcPr>
            <w:tcW w:w="4247" w:type="dxa"/>
          </w:tcPr>
          <w:p w14:paraId="6C2EB05F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678" w:type="dxa"/>
          </w:tcPr>
          <w:p w14:paraId="56311D21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E2" w14:paraId="0274C48E" w14:textId="77777777">
        <w:tc>
          <w:tcPr>
            <w:tcW w:w="4247" w:type="dxa"/>
          </w:tcPr>
          <w:p w14:paraId="26C99A2C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Ученая степень, звание</w:t>
            </w:r>
          </w:p>
        </w:tc>
        <w:tc>
          <w:tcPr>
            <w:tcW w:w="4678" w:type="dxa"/>
          </w:tcPr>
          <w:p w14:paraId="1F2C52E4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E2" w14:paraId="419DA892" w14:textId="77777777">
        <w:tc>
          <w:tcPr>
            <w:tcW w:w="4247" w:type="dxa"/>
          </w:tcPr>
          <w:p w14:paraId="54A53940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Подразделение (кафедра)</w:t>
            </w:r>
          </w:p>
        </w:tc>
        <w:tc>
          <w:tcPr>
            <w:tcW w:w="4678" w:type="dxa"/>
          </w:tcPr>
          <w:p w14:paraId="619238E6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08E2" w14:paraId="00900059" w14:textId="77777777">
        <w:tc>
          <w:tcPr>
            <w:tcW w:w="4247" w:type="dxa"/>
          </w:tcPr>
          <w:p w14:paraId="5858BAC9" w14:textId="77777777" w:rsidR="005A08E2" w:rsidRDefault="00000000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данные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телефон)</w:t>
            </w:r>
          </w:p>
        </w:tc>
        <w:tc>
          <w:tcPr>
            <w:tcW w:w="4678" w:type="dxa"/>
          </w:tcPr>
          <w:p w14:paraId="5F029160" w14:textId="77777777" w:rsidR="005A08E2" w:rsidRDefault="005A08E2">
            <w:pPr>
              <w:widowControl w:val="0"/>
              <w:tabs>
                <w:tab w:val="left" w:pos="71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F69FC19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F9138B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6F6CE9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20BB0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B77236B" w14:textId="77777777" w:rsidR="005A08E2" w:rsidRDefault="005A08E2">
      <w:pPr>
        <w:spacing w:after="0" w:line="240" w:lineRule="auto"/>
        <w:rPr>
          <w:rFonts w:ascii="Calibri" w:eastAsia="Calibri" w:hAnsi="Calibri" w:cs="Calibri"/>
          <w:lang w:eastAsia="ru-RU"/>
        </w:rPr>
        <w:sectPr w:rsidR="005A08E2">
          <w:pgSz w:w="11906" w:h="16838"/>
          <w:pgMar w:top="1129" w:right="709" w:bottom="1134" w:left="1701" w:header="0" w:footer="0" w:gutter="0"/>
          <w:cols w:space="720"/>
        </w:sectPr>
      </w:pPr>
    </w:p>
    <w:p w14:paraId="5496C0D2" w14:textId="77777777" w:rsidR="005A08E2" w:rsidRDefault="0000000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Проректор по научной работе</w:t>
      </w:r>
    </w:p>
    <w:p w14:paraId="3670295B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EF6593" w14:textId="77777777" w:rsidR="005A08E2" w:rsidRDefault="0000000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Научный руководитель</w:t>
      </w:r>
    </w:p>
    <w:p w14:paraId="06185FE5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237D1A" w14:textId="77777777" w:rsidR="005A08E2" w:rsidRDefault="0000000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 работы</w:t>
      </w:r>
    </w:p>
    <w:p w14:paraId="1C832F08" w14:textId="77777777" w:rsidR="005A08E2" w:rsidRDefault="0000000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alibri" w:eastAsia="Calibri" w:hAnsi="Calibri" w:cs="Calibri"/>
          <w:lang w:eastAsia="ru-RU"/>
        </w:rP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</w:t>
      </w:r>
    </w:p>
    <w:p w14:paraId="6FAFFEA0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C82D38" w14:textId="77777777" w:rsidR="005A08E2" w:rsidRDefault="00000000">
      <w:pPr>
        <w:widowControl w:val="0"/>
        <w:spacing w:after="0" w:line="240" w:lineRule="auto"/>
        <w:ind w:left="14"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</w:t>
      </w:r>
    </w:p>
    <w:p w14:paraId="137BA92B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1598B6" w14:textId="77777777" w:rsidR="005A08E2" w:rsidRDefault="00000000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</w:t>
      </w:r>
      <w:bookmarkEnd w:id="1"/>
    </w:p>
    <w:p w14:paraId="79903988" w14:textId="77777777" w:rsidR="005A08E2" w:rsidRDefault="005A08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5A08E2">
          <w:type w:val="continuous"/>
          <w:pgSz w:w="11906" w:h="16838"/>
          <w:pgMar w:top="1129" w:right="709" w:bottom="1134" w:left="1701" w:header="0" w:footer="0" w:gutter="0"/>
          <w:cols w:num="2" w:space="720" w:equalWidth="0">
            <w:col w:w="3346" w:space="2563"/>
            <w:col w:w="3586"/>
          </w:cols>
        </w:sectPr>
      </w:pPr>
    </w:p>
    <w:p w14:paraId="2CFC182F" w14:textId="77777777" w:rsidR="005A08E2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3</w:t>
      </w:r>
    </w:p>
    <w:p w14:paraId="5E388DA0" w14:textId="77777777" w:rsidR="005A08E2" w:rsidRDefault="005A08E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9E2910" w14:textId="77777777" w:rsidR="005A08E2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содержанию и оформлению научно-исследовательской работы</w:t>
      </w:r>
    </w:p>
    <w:p w14:paraId="609A20E7" w14:textId="77777777" w:rsidR="005A08E2" w:rsidRDefault="005A08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13ED32CF" w14:textId="77777777" w:rsidR="005A08E2" w:rsidRDefault="00000000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В научно-исследовательской работе должны быть отражены следующие разделы:</w:t>
      </w:r>
    </w:p>
    <w:p w14:paraId="0DC2F077" w14:textId="77777777" w:rsidR="005A08E2" w:rsidRDefault="005A08E2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14:paraId="0A8FC0BA" w14:textId="77777777" w:rsidR="005A08E2" w:rsidRDefault="00000000">
      <w:pPr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</w:t>
      </w:r>
    </w:p>
    <w:p w14:paraId="47E15B96" w14:textId="77777777" w:rsidR="005A08E2" w:rsidRDefault="00000000">
      <w:pPr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</w:p>
    <w:p w14:paraId="2B83764A" w14:textId="77777777" w:rsidR="005A08E2" w:rsidRDefault="00000000">
      <w:pPr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</w:t>
      </w:r>
    </w:p>
    <w:p w14:paraId="6D5DC4D4" w14:textId="77777777" w:rsidR="005A08E2" w:rsidRDefault="00000000">
      <w:pPr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раздел (включает литературный обзор по теме исследования, методологию написания исследования, анализа результатов, практическую значимость научной работы)</w:t>
      </w:r>
    </w:p>
    <w:p w14:paraId="4154F1F3" w14:textId="77777777" w:rsidR="005A08E2" w:rsidRDefault="00000000">
      <w:pPr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</w:t>
      </w:r>
    </w:p>
    <w:p w14:paraId="72D2D7B5" w14:textId="77777777" w:rsidR="005A08E2" w:rsidRDefault="00000000">
      <w:pPr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использованной литературы </w:t>
      </w:r>
    </w:p>
    <w:p w14:paraId="1DAA3231" w14:textId="77777777" w:rsidR="005A08E2" w:rsidRDefault="00000000">
      <w:pPr>
        <w:numPr>
          <w:ilvl w:val="0"/>
          <w:numId w:val="4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</w:t>
      </w:r>
    </w:p>
    <w:p w14:paraId="255449F5" w14:textId="77777777" w:rsidR="005A08E2" w:rsidRDefault="00000000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DA612C6" w14:textId="77777777" w:rsidR="005A08E2" w:rsidRDefault="00000000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Требования к печатному оформлению </w:t>
      </w:r>
      <w:r>
        <w:rPr>
          <w:rFonts w:ascii="Times New Roman" w:eastAsia="Times New Roman" w:hAnsi="Times New Roman" w:cs="Times New Roman"/>
          <w:b/>
          <w:bCs/>
          <w:iCs/>
          <w:smallCaps/>
          <w:sz w:val="24"/>
          <w:szCs w:val="24"/>
          <w:lang w:eastAsia="ru-RU"/>
        </w:rPr>
        <w:t>научно-исследовательской работы</w:t>
      </w: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:</w:t>
      </w:r>
    </w:p>
    <w:p w14:paraId="572AF671" w14:textId="77777777" w:rsidR="005A08E2" w:rsidRDefault="00000000">
      <w:pPr>
        <w:widowControl w:val="0"/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Текстовый редактор – Microsoft Office Word 97–2003, шрифт Times New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Roman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кегль 14, поля: верхнее, нижнее – 20 мм; левое – 30 мм; правое – 10 мм; интервал – 1,5; абзацный отступ – 1,25 см; выравнивание по ширине.</w:t>
      </w:r>
    </w:p>
    <w:p w14:paraId="263D35F4" w14:textId="77777777" w:rsidR="005A08E2" w:rsidRDefault="00000000">
      <w:pPr>
        <w:widowControl w:val="0"/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Объем работы должен быть не менее 20 и не более 40 страниц формата А4. </w:t>
      </w:r>
    </w:p>
    <w:p w14:paraId="154B9082" w14:textId="77777777" w:rsidR="005A08E2" w:rsidRDefault="00000000">
      <w:pPr>
        <w:widowControl w:val="0"/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титульном листе указывается следующая информация: ВУЗ, факультет, кафедра, название работы, образовательная программа, фамилия, имя, отчество автора (авторов), фамилия, инициалы, должность, ученая степень, звание научного руководителя (руководителей), город, год.</w:t>
      </w:r>
    </w:p>
    <w:p w14:paraId="0EF38DEB" w14:textId="77777777" w:rsidR="005A08E2" w:rsidRDefault="0000000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выполнении научной работы необходимо соблюдать равномерную плотность, контрастность и четкость изображения. В работе должны быть четкие, не расплывшиеся линии, буквы, цифры и знаки. </w:t>
      </w:r>
    </w:p>
    <w:p w14:paraId="309816D0" w14:textId="77777777" w:rsidR="005A08E2" w:rsidRDefault="0000000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Наименования таких структурных элементов научной работы как «СОДЕРЖАНИЕ», «ВВЕДЕНИЕ», «ЗАКЛЮЧЕНИЕ», «СПИСОК ИСПОЛЬЗОВАННОЙ ЛИТЕРАТУРЫ», «ПРИЛОЖЕНИЯ», а также названия разделов основного текста работы следует печатать заглавными буквами, полужирным шрифтом без точки с выравниванием по центру. </w:t>
      </w:r>
    </w:p>
    <w:p w14:paraId="55AFE401" w14:textId="77777777" w:rsidR="005A08E2" w:rsidRDefault="0000000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Заголовки подразделов следует начинать с абзацного отступа и печатать, начиная с прописных букв, полужирным шрифтом без точки в конце. </w:t>
      </w:r>
    </w:p>
    <w:p w14:paraId="57CAEE47" w14:textId="77777777" w:rsidR="005A08E2" w:rsidRDefault="0000000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Между текстом и заголовками структурных элементов и разделов работы используется пустая строка.</w:t>
      </w:r>
    </w:p>
    <w:p w14:paraId="1F23F38F" w14:textId="77777777" w:rsidR="005A08E2" w:rsidRDefault="0000000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Введение, разделы основной части научной работы, заключение, список использованной литературы, приложения начинаются с новой страницы. </w:t>
      </w:r>
    </w:p>
    <w:p w14:paraId="41437FA7" w14:textId="77777777" w:rsidR="005A08E2" w:rsidRDefault="0000000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Номера страниц проставляют в центре нижней части листа без точки. </w:t>
      </w:r>
    </w:p>
    <w:p w14:paraId="5585072D" w14:textId="77777777" w:rsidR="005A08E2" w:rsidRDefault="0000000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Иллюстрации (чертежи, графики, схемы, диаграммы и т.д.) следует располагать непосредственно после текста, в котором они упоминаются впервые, или на следующей странице. На все иллюстрации должны быть даны ссылки в научной работе. </w:t>
      </w:r>
    </w:p>
    <w:p w14:paraId="6B713D8F" w14:textId="77777777" w:rsidR="005A08E2" w:rsidRDefault="0000000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Иллюстрации должны иметь название, которое помещают под иллюстрацией посередине строки. Иллюстрация обозначается словом «Рисунок». Расстояние между рисунком и текстом определяется одной пустой строкой. </w:t>
      </w:r>
    </w:p>
    <w:p w14:paraId="72538C95" w14:textId="77777777" w:rsidR="005A08E2" w:rsidRDefault="0000000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Таблицы. Таблицу применяют для лучшей наглядности и удобства сравнения. Название таблицы должно отражать ее содержание, быть точным. Название таблицы следует помещать над таблицей слева, без отступа с номером через тире. На все таблицы должны быть ссылки в научной работе. Допускается при необходимости применение меньшего размера шрифта в таблице.</w:t>
      </w:r>
    </w:p>
    <w:sectPr w:rsidR="005A08E2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D9518" w14:textId="77777777" w:rsidR="00CF725E" w:rsidRDefault="00CF725E">
      <w:pPr>
        <w:spacing w:line="240" w:lineRule="auto"/>
      </w:pPr>
      <w:r>
        <w:separator/>
      </w:r>
    </w:p>
  </w:endnote>
  <w:endnote w:type="continuationSeparator" w:id="0">
    <w:p w14:paraId="4D71A99D" w14:textId="77777777" w:rsidR="00CF725E" w:rsidRDefault="00CF72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2C606" w14:textId="77777777" w:rsidR="00CF725E" w:rsidRDefault="00CF725E">
      <w:pPr>
        <w:spacing w:after="0"/>
      </w:pPr>
      <w:r>
        <w:separator/>
      </w:r>
    </w:p>
  </w:footnote>
  <w:footnote w:type="continuationSeparator" w:id="0">
    <w:p w14:paraId="219EEBD1" w14:textId="77777777" w:rsidR="00CF725E" w:rsidRDefault="00CF72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14C94"/>
    <w:multiLevelType w:val="multilevel"/>
    <w:tmpl w:val="16614C9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1B32715F"/>
    <w:multiLevelType w:val="multilevel"/>
    <w:tmpl w:val="1B32715F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A29C6"/>
    <w:multiLevelType w:val="multilevel"/>
    <w:tmpl w:val="488A29C6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 w15:restartNumberingAfterBreak="0">
    <w:nsid w:val="734607A9"/>
    <w:multiLevelType w:val="multilevel"/>
    <w:tmpl w:val="734607A9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67532213">
    <w:abstractNumId w:val="0"/>
  </w:num>
  <w:num w:numId="2" w16cid:durableId="1982731218">
    <w:abstractNumId w:val="3"/>
  </w:num>
  <w:num w:numId="3" w16cid:durableId="1422333871">
    <w:abstractNumId w:val="1"/>
  </w:num>
  <w:num w:numId="4" w16cid:durableId="10400154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378"/>
    <w:rsid w:val="000863CC"/>
    <w:rsid w:val="000B1726"/>
    <w:rsid w:val="000B6D9D"/>
    <w:rsid w:val="000B7682"/>
    <w:rsid w:val="000D34C8"/>
    <w:rsid w:val="000E2932"/>
    <w:rsid w:val="000F54E2"/>
    <w:rsid w:val="001A5C46"/>
    <w:rsid w:val="001B69E9"/>
    <w:rsid w:val="001C7469"/>
    <w:rsid w:val="001D099C"/>
    <w:rsid w:val="002002F3"/>
    <w:rsid w:val="00202925"/>
    <w:rsid w:val="00205938"/>
    <w:rsid w:val="0022249B"/>
    <w:rsid w:val="00225153"/>
    <w:rsid w:val="00227E99"/>
    <w:rsid w:val="00233DD6"/>
    <w:rsid w:val="002462D6"/>
    <w:rsid w:val="00256F8E"/>
    <w:rsid w:val="002919F3"/>
    <w:rsid w:val="0030129C"/>
    <w:rsid w:val="00327C31"/>
    <w:rsid w:val="003314C8"/>
    <w:rsid w:val="003B6F67"/>
    <w:rsid w:val="003C1874"/>
    <w:rsid w:val="003F6AAF"/>
    <w:rsid w:val="00414B74"/>
    <w:rsid w:val="00417341"/>
    <w:rsid w:val="00424F79"/>
    <w:rsid w:val="00430E47"/>
    <w:rsid w:val="00476AB2"/>
    <w:rsid w:val="004B2E6D"/>
    <w:rsid w:val="004B5730"/>
    <w:rsid w:val="004E380F"/>
    <w:rsid w:val="005003BF"/>
    <w:rsid w:val="00512C67"/>
    <w:rsid w:val="00534066"/>
    <w:rsid w:val="005475D6"/>
    <w:rsid w:val="005A08E2"/>
    <w:rsid w:val="005B30A9"/>
    <w:rsid w:val="005F3D68"/>
    <w:rsid w:val="0061361E"/>
    <w:rsid w:val="00625374"/>
    <w:rsid w:val="00625A1A"/>
    <w:rsid w:val="00643F2B"/>
    <w:rsid w:val="006444AE"/>
    <w:rsid w:val="00647024"/>
    <w:rsid w:val="00655437"/>
    <w:rsid w:val="00687D71"/>
    <w:rsid w:val="006C29DE"/>
    <w:rsid w:val="006F5E42"/>
    <w:rsid w:val="00700AFF"/>
    <w:rsid w:val="00714B7A"/>
    <w:rsid w:val="00724132"/>
    <w:rsid w:val="007272E6"/>
    <w:rsid w:val="00756EDD"/>
    <w:rsid w:val="007A027B"/>
    <w:rsid w:val="007A6092"/>
    <w:rsid w:val="00822FA4"/>
    <w:rsid w:val="00841401"/>
    <w:rsid w:val="00860D5E"/>
    <w:rsid w:val="0087676A"/>
    <w:rsid w:val="00882910"/>
    <w:rsid w:val="00884A64"/>
    <w:rsid w:val="00907B7A"/>
    <w:rsid w:val="0093076E"/>
    <w:rsid w:val="009331F8"/>
    <w:rsid w:val="00934E07"/>
    <w:rsid w:val="00934F7B"/>
    <w:rsid w:val="0097059B"/>
    <w:rsid w:val="00974DA3"/>
    <w:rsid w:val="00982A4E"/>
    <w:rsid w:val="009A58D6"/>
    <w:rsid w:val="00A0540E"/>
    <w:rsid w:val="00A538BE"/>
    <w:rsid w:val="00A8365B"/>
    <w:rsid w:val="00A91CD8"/>
    <w:rsid w:val="00AA6AF4"/>
    <w:rsid w:val="00AB2378"/>
    <w:rsid w:val="00AB7F1E"/>
    <w:rsid w:val="00AC593B"/>
    <w:rsid w:val="00AC6B98"/>
    <w:rsid w:val="00B14843"/>
    <w:rsid w:val="00B314E8"/>
    <w:rsid w:val="00B44378"/>
    <w:rsid w:val="00BC6011"/>
    <w:rsid w:val="00BD41D3"/>
    <w:rsid w:val="00BE0AE6"/>
    <w:rsid w:val="00BE2B5F"/>
    <w:rsid w:val="00C1050C"/>
    <w:rsid w:val="00C272D3"/>
    <w:rsid w:val="00C418C6"/>
    <w:rsid w:val="00C72D44"/>
    <w:rsid w:val="00CA4C45"/>
    <w:rsid w:val="00CF725E"/>
    <w:rsid w:val="00D0656C"/>
    <w:rsid w:val="00D27B27"/>
    <w:rsid w:val="00D46AD4"/>
    <w:rsid w:val="00D572B9"/>
    <w:rsid w:val="00D600B2"/>
    <w:rsid w:val="00D940E8"/>
    <w:rsid w:val="00DA03D1"/>
    <w:rsid w:val="00DA6C9A"/>
    <w:rsid w:val="00DB760F"/>
    <w:rsid w:val="00E106A7"/>
    <w:rsid w:val="00E35D6F"/>
    <w:rsid w:val="00E455AD"/>
    <w:rsid w:val="00E54E7B"/>
    <w:rsid w:val="00E553BD"/>
    <w:rsid w:val="00E77DD2"/>
    <w:rsid w:val="00E858D6"/>
    <w:rsid w:val="00EC7FC4"/>
    <w:rsid w:val="00ED00CE"/>
    <w:rsid w:val="00EF6B6B"/>
    <w:rsid w:val="00F30880"/>
    <w:rsid w:val="00F555E0"/>
    <w:rsid w:val="00F939BD"/>
    <w:rsid w:val="00FA2E30"/>
    <w:rsid w:val="00FA5EA6"/>
    <w:rsid w:val="00FB23A1"/>
    <w:rsid w:val="00FB2EEC"/>
    <w:rsid w:val="0A3A3124"/>
    <w:rsid w:val="0CCB5611"/>
    <w:rsid w:val="41C9757A"/>
    <w:rsid w:val="4C21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C988E48"/>
  <w15:docId w15:val="{9B79B257-B9D2-42BC-ADEC-DF24B0D4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4">
    <w:name w:val="Strong"/>
    <w:basedOn w:val="a0"/>
    <w:qFormat/>
    <w:rPr>
      <w:b/>
      <w:bCs/>
    </w:rPr>
  </w:style>
  <w:style w:type="paragraph" w:styleId="a5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paragraph" w:styleId="2">
    <w:name w:val="Body Text 2"/>
    <w:basedOn w:val="a"/>
    <w:qFormat/>
    <w:pPr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Body Text"/>
    <w:basedOn w:val="a"/>
    <w:pPr>
      <w:spacing w:after="140"/>
    </w:p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"/>
    <w:basedOn w:val="a7"/>
    <w:rPr>
      <w:rFonts w:cs="Lucida Sans"/>
    </w:rPr>
  </w:style>
  <w:style w:type="paragraph" w:styleId="aa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uiPriority w:val="99"/>
    <w:semiHidden/>
    <w:unhideWhenUsed/>
    <w:qFormat/>
    <w:pPr>
      <w:spacing w:after="120"/>
    </w:pPr>
    <w:rPr>
      <w:rFonts w:ascii="Calibri" w:eastAsia="Calibri" w:hAnsi="Calibri" w:cs="Times New Roman"/>
      <w:sz w:val="16"/>
      <w:szCs w:val="16"/>
    </w:rPr>
  </w:style>
  <w:style w:type="table" w:styleId="ab">
    <w:name w:val="Table Grid"/>
    <w:basedOn w:val="a1"/>
    <w:uiPriority w:val="59"/>
    <w:qFormat/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-">
    <w:name w:val="Интернет-ссылка"/>
    <w:basedOn w:val="a0"/>
    <w:uiPriority w:val="99"/>
    <w:unhideWhenUsed/>
    <w:rPr>
      <w:color w:val="0000FF" w:themeColor="hyperlink"/>
      <w:u w:val="single"/>
    </w:rPr>
  </w:style>
  <w:style w:type="character" w:customStyle="1" w:styleId="20">
    <w:name w:val="Основной текст 2 Знак"/>
    <w:basedOn w:val="a0"/>
    <w:qFormat/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character" w:customStyle="1" w:styleId="fontstyle16">
    <w:name w:val="fontstyle16"/>
    <w:basedOn w:val="a0"/>
    <w:qFormat/>
  </w:style>
  <w:style w:type="character" w:customStyle="1" w:styleId="fontstyle15">
    <w:name w:val="fontstyle15"/>
    <w:basedOn w:val="a0"/>
    <w:qFormat/>
  </w:style>
  <w:style w:type="character" w:customStyle="1" w:styleId="30">
    <w:name w:val="Основной текст 3 Знак"/>
    <w:basedOn w:val="a0"/>
    <w:uiPriority w:val="99"/>
    <w:semiHidden/>
    <w:qFormat/>
    <w:rPr>
      <w:rFonts w:ascii="Calibri" w:eastAsia="Calibri" w:hAnsi="Calibri" w:cs="Times New Roman"/>
      <w:sz w:val="16"/>
      <w:szCs w:val="16"/>
    </w:rPr>
  </w:style>
  <w:style w:type="character" w:customStyle="1" w:styleId="ac">
    <w:name w:val="Текст выноски Знак"/>
    <w:basedOn w:val="a0"/>
    <w:uiPriority w:val="99"/>
    <w:semiHidden/>
    <w:qFormat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List Paragraph"/>
    <w:basedOn w:val="a"/>
    <w:uiPriority w:val="34"/>
    <w:qFormat/>
    <w:pPr>
      <w:ind w:left="720"/>
      <w:contextualSpacing/>
    </w:pPr>
    <w:rPr>
      <w:rFonts w:eastAsiaTheme="minorEastAsia"/>
      <w:lang w:eastAsia="ru-RU"/>
    </w:rPr>
  </w:style>
  <w:style w:type="paragraph" w:customStyle="1" w:styleId="style11">
    <w:name w:val="style11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pPr>
      <w:suppressAutoHyphens/>
    </w:pPr>
    <w:rPr>
      <w:rFonts w:ascii="Calibri" w:eastAsiaTheme="minorEastAsia" w:hAnsi="Calibri" w:cstheme="minorBidi"/>
      <w:sz w:val="22"/>
      <w:szCs w:val="22"/>
    </w:rPr>
  </w:style>
  <w:style w:type="paragraph" w:customStyle="1" w:styleId="ConsNormal">
    <w:name w:val="ConsNormal"/>
    <w:qFormat/>
    <w:pPr>
      <w:widowControl w:val="0"/>
      <w:suppressAutoHyphens/>
      <w:ind w:right="19772" w:firstLine="720"/>
    </w:pPr>
    <w:rPr>
      <w:rFonts w:ascii="Arial" w:eastAsia="Times New Roman" w:hAnsi="Arial"/>
    </w:rPr>
  </w:style>
  <w:style w:type="paragraph" w:customStyle="1" w:styleId="af">
    <w:name w:val="Содержимое врезки"/>
    <w:basedOn w:val="a"/>
    <w:qFormat/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otdelnimskazast@gmail.com%2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A0235D-B863-4E4A-B232-1477BFE69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1838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Windows 10</cp:lastModifiedBy>
  <cp:revision>2</cp:revision>
  <dcterms:created xsi:type="dcterms:W3CDTF">2026-03-26T06:45:00Z</dcterms:created>
  <dcterms:modified xsi:type="dcterms:W3CDTF">2026-03-26T06:45:00Z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82B90E35630441D888DFA4EBF4CEB0DC_13</vt:lpwstr>
  </property>
</Properties>
</file>